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Изисквания за оформяне на докладите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6" w:lineRule="auto"/>
        <w:ind w:left="0" w:right="0" w:firstLine="0"/>
        <w:jc w:val="center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за сборник от научно-практическа конференция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„Социално и емоционално образование – теория, изследвания и иновации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“ в НБУ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fsi8lxxhnn0c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Изисквания за форматиране на текста: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both"/>
        <w:rPr>
          <w:rFonts w:ascii="Aptos" w:cs="Aptos" w:eastAsia="Aptos" w:hAnsi="Aptos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Обем: до 10 страници (включително резюме и библиография);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Шрифт: Times New Roman;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Размер на шрифта на заглавията на български и на английски език, както и на целия основен текст: 14;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Размер на шрифта на информацията за автора/авторите, резюметата и ключовите думи на двата езика: 12;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Размер на списъка с литературата: 12;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Полета: 2.5 см (от всички страни – горе, долу, ляво, дясно);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Междуредово разстояние: 1,5;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Заглавия на глави и подглави: Bold; подравнени вляво;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Оформление на началото на публикацията: следва приложената в четвърта точка структура.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Цитиране на използваните литературни източници в текста: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Посочва се фамилията на автора, годината и страницата: (Благоева, 2022: 73)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Ако авторите са двама или трима: (Ангелова, Тополска, 2022: 135)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Ако публикацията се споменава в основния текст, без да препраща към определена страница: (Чукурлиев, 2024)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Aptos" w:cs="Aptos" w:eastAsia="Aptos" w:hAnsi="Aptos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Библиография: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Включва само цитираните/реферираните в изложението източници;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Подрежда се по азбучен ред по общоприетите правила и не се номерира;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Библиографска информация за отделните монографии/книги в списъка: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Фамилия, инициал на първо име на автора.  (година на издаване) Заглавие на източника. Място на издаване: Име на издателството.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Например: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Благоева, Е. (2022) Образованието и дигиталният преход в Европа – политики и нагласи. София: „Авангард прима“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Чукурлиев, Х. (2024) Еволюция на университетското образование. София: Нов български университет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Африканов, Л. (2025) Коучинг на педагогически екипи. София: Национална школа по мениджмънт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both"/>
        <w:rPr>
          <w:rFonts w:ascii="Aptos" w:cs="Aptos" w:eastAsia="Aptos" w:hAnsi="Aptos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Библиографска информацията за периодични издания - името на списанието е в наклонен шрифт: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Тополска, Е. (2024) Проучване на академичните очаквания на студенти бакалаври към лекционния курс по дидактика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Педагогика-Pedagogy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№ 7, 925-942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Ангелова, С. (2025) Модел за изграждане на саморегулативно здравно поведение при деца в предучилищна и начална училищна възраст.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Педагогика-Pedagogy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№ 3, 398-415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both"/>
        <w:rPr>
          <w:rFonts w:ascii="Aptos" w:cs="Aptos" w:eastAsia="Aptos" w:hAnsi="Aptos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Библиографията започва с научната литература – първо тази на кирилица, а след нея, отново по азбучен ред - литературата на латиница;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both"/>
        <w:rPr>
          <w:rFonts w:ascii="Aptos" w:cs="Aptos" w:eastAsia="Aptos" w:hAnsi="Aptos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Ако са използвани нормативни документи и интернет източници, то те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се представят в отделни списъци: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Нормативни документи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Интернет източници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Интернет източниците се посочват с точен линк и дата на достъп: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</w:t>
        <w:tab/>
        <w:tab/>
        <w:t xml:space="preserve">…точен линк…  –  достъпен към 25.11.2026 г.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firstLine="0"/>
        <w:jc w:val="both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4. Оформление на началото на публикацията: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ТЕМА НА ПУБЛИКАЦИЯТА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Академична длъжност и степен 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Име  Презиме  Фамилия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Университет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Факултет/Департамент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Катедра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е-mail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20"/>
        <w:jc w:val="left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2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Резюме на български език: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150 - 250 думи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2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Ключови думи: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до 5 ключови думи/фрази на български език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TITLE OF THE PAPER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Academic Position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Name    Father’s name   Surname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PhD/DSc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University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Faculty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Department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20"/>
        <w:jc w:val="left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2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Abstract in English: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150 - 250 words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2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Keywords: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not more than 5 words/phrases in English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6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417" w:right="1417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Aptos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b w:val="1"/>
        <w:bCs w:val="1"/>
      </w:rPr>
    </w:lvl>
    <w:lvl w:ilvl="1">
      <w:start w:val="1"/>
      <w:numFmt w:val="decimal"/>
      <w:lvlText w:val="%1.%2."/>
      <w:lvlJc w:val="left"/>
      <w:pPr>
        <w:ind w:left="1080" w:hanging="360"/>
      </w:pPr>
      <w:rPr/>
    </w:lvl>
    <w:lvl w:ilvl="2">
      <w:start w:val="1"/>
      <w:numFmt w:val="decimal"/>
      <w:lvlText w:val="%1.%2.%3."/>
      <w:lvlJc w:val="left"/>
      <w:pPr>
        <w:ind w:left="1800" w:hanging="720"/>
      </w:pPr>
      <w:rPr/>
    </w:lvl>
    <w:lvl w:ilvl="3">
      <w:start w:val="1"/>
      <w:numFmt w:val="decimal"/>
      <w:lvlText w:val="%1.%2.%3.%4."/>
      <w:lvlJc w:val="left"/>
      <w:pPr>
        <w:ind w:left="2160" w:hanging="720"/>
      </w:pPr>
      <w:rPr/>
    </w:lvl>
    <w:lvl w:ilvl="4">
      <w:start w:val="1"/>
      <w:numFmt w:val="decimal"/>
      <w:lvlText w:val="%1.%2.%3.%4.%5."/>
      <w:lvlJc w:val="left"/>
      <w:pPr>
        <w:ind w:left="2880" w:hanging="1080"/>
      </w:pPr>
      <w:rPr/>
    </w:lvl>
    <w:lvl w:ilvl="5">
      <w:start w:val="1"/>
      <w:numFmt w:val="decimal"/>
      <w:lvlText w:val="%1.%2.%3.%4.%5.%6."/>
      <w:lvlJc w:val="left"/>
      <w:pPr>
        <w:ind w:left="3240" w:hanging="1080"/>
      </w:pPr>
      <w:rPr/>
    </w:lvl>
    <w:lvl w:ilvl="6">
      <w:start w:val="1"/>
      <w:numFmt w:val="decimal"/>
      <w:lvlText w:val="%1.%2.%3.%4.%5.%6.%7."/>
      <w:lvlJc w:val="left"/>
      <w:pPr>
        <w:ind w:left="3960" w:hanging="1440"/>
      </w:pPr>
      <w:rPr/>
    </w:lvl>
    <w:lvl w:ilvl="7">
      <w:start w:val="1"/>
      <w:numFmt w:val="decimal"/>
      <w:lvlText w:val="%1.%2.%3.%4.%5.%6.%7.%8."/>
      <w:lvlJc w:val="left"/>
      <w:pPr>
        <w:ind w:left="4320" w:hanging="1440"/>
      </w:pPr>
      <w:rPr/>
    </w:lvl>
    <w:lvl w:ilvl="8">
      <w:start w:val="1"/>
      <w:numFmt w:val="decimal"/>
      <w:lvlText w:val="%1.%2.%3.%4.%5.%6.%7.%8.%9."/>
      <w:lvlJc w:val="left"/>
      <w:pPr>
        <w:ind w:left="5040" w:hanging="1800"/>
      </w:pPr>
      <w:rPr/>
    </w:lvl>
  </w:abstractNum>
  <w:abstractNum w:abstractNumId="2">
    <w:lvl w:ilvl="0">
      <w:start w:val="1"/>
      <w:numFmt w:val="bullet"/>
      <w:lvlText w:val="-"/>
      <w:lvlJc w:val="left"/>
      <w:pPr>
        <w:ind w:left="1440" w:hanging="360"/>
      </w:pPr>
      <w:rPr>
        <w:b w:val="0"/>
        <w:bCs w:val="0"/>
      </w:rPr>
    </w:lvl>
    <w:lvl w:ilvl="1">
      <w:start w:val="1"/>
      <w:numFmt w:val="bullet"/>
      <w:lvlText w:val="o"/>
      <w:lvlJc w:val="left"/>
      <w:pPr>
        <w:ind w:left="2160" w:hanging="360"/>
      </w:pPr>
      <w:rPr/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/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/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bg"/>
      </w:rPr>
    </w:rPrDefault>
    <w:pPrDefault>
      <w:pPr>
        <w:spacing w:after="16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